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9" w:rsidRDefault="004663DC" w:rsidP="00CD0396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Приказ Министерства просвещения РФ от 2 сентября 2020 г. № 458 </w:t>
      </w:r>
    </w:p>
    <w:p w:rsidR="004663DC" w:rsidRPr="00CD0396" w:rsidRDefault="004663DC" w:rsidP="00CD0396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  <w:r w:rsidRPr="00CD03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"Об утверждении Порядка приема на </w:t>
      </w:r>
      <w:proofErr w:type="gramStart"/>
      <w:r w:rsidRPr="00CD03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обучение по</w:t>
      </w:r>
      <w:proofErr w:type="gramEnd"/>
      <w:r w:rsidRPr="00CD03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4663DC" w:rsidRPr="00CD0396" w:rsidRDefault="004663DC" w:rsidP="00CD039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 сентября 2020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0"/>
      <w:bookmarkEnd w:id="1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прилагаемый Порядок приема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Признать утратившими силу: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4663DC" w:rsidRPr="00CD0396" w:rsidTr="004663DC">
        <w:tc>
          <w:tcPr>
            <w:tcW w:w="2500" w:type="pct"/>
            <w:hideMark/>
          </w:tcPr>
          <w:p w:rsidR="004663DC" w:rsidRPr="00CD0396" w:rsidRDefault="004663DC" w:rsidP="00CD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4663DC" w:rsidRPr="00CD0396" w:rsidRDefault="004663DC" w:rsidP="00CD0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Зарегистрировано в Минюсте РФ 11 сентября 2020 г.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№ 59783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приказом Министерства просвещения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Федерации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02 сентября 2020 г. № 458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приема на </w:t>
      </w:r>
      <w:proofErr w:type="gramStart"/>
      <w:r w:rsidRPr="00CD0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по</w:t>
      </w:r>
      <w:proofErr w:type="gramEnd"/>
      <w:r w:rsidRPr="00CD0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Порядок приема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Прием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(далее - Федеральный закон).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закрепленной территории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8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9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10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11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12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13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социальных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гарантиях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14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15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16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Дети, указанные в части 6 статьи 86 Федерального закона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17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службе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российского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казачества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18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19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20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21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19.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22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23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24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22. Прием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25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 в общеобразовательную организацию;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общеобразовательной организации в сети Интернет или иным способом с использованием сети Интернет;</w:t>
      </w:r>
      <w:proofErr w:type="gramEnd"/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26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указываются следующие сведения: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рождения ребенка или поступающего;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обучении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родител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 ознакомления родител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27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родител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28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своих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Для приема родител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с места работы родител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установленном порядке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29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30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переводом на русский язык.</w:t>
      </w:r>
      <w:proofErr w:type="gramEnd"/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 Родител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31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lastRenderedPageBreak/>
        <w:t>5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8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1995, № 47, ст. 4472; 2013, № 27, ст. 3477.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9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10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2011, № 1, ст. 15; 2013, № 27, ст. 3477.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11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1998, № 22, ст. 2331; 2013, № 27, ст. 3477.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12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2011, № 7, ст. 900; 2013, № 27, ст. 3477.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13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14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7608; 2013, № 27, ст. 3477.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15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16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17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7598; 2016, № 27, ст. 4160.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18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19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lastRenderedPageBreak/>
        <w:t>20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21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22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23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24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25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26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27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28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29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30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4663DC" w:rsidRPr="00CD0396" w:rsidRDefault="004663DC" w:rsidP="00CD039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31</w:t>
      </w:r>
      <w:r w:rsidRPr="00CD0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036C94" w:rsidRPr="00CD0396" w:rsidRDefault="00036C94" w:rsidP="00CD03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6C94" w:rsidRPr="00CD0396" w:rsidSect="00CD03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DC"/>
    <w:rsid w:val="00036C94"/>
    <w:rsid w:val="001F73B9"/>
    <w:rsid w:val="004663DC"/>
    <w:rsid w:val="006E3B33"/>
    <w:rsid w:val="00C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sosen</dc:creator>
  <cp:lastModifiedBy>директор</cp:lastModifiedBy>
  <cp:revision>5</cp:revision>
  <dcterms:created xsi:type="dcterms:W3CDTF">2023-01-22T16:45:00Z</dcterms:created>
  <dcterms:modified xsi:type="dcterms:W3CDTF">2023-03-31T07:44:00Z</dcterms:modified>
</cp:coreProperties>
</file>